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77"/>
        <w:gridCol w:w="4678"/>
      </w:tblGrid>
      <w:tr w:rsidR="00333A93" w:rsidRPr="00853700" w14:paraId="7C3F8874" w14:textId="77777777" w:rsidTr="009D2218">
        <w:trPr>
          <w:trHeight w:val="282"/>
        </w:trPr>
        <w:tc>
          <w:tcPr>
            <w:tcW w:w="2500" w:type="pct"/>
            <w:tcMar>
              <w:right w:w="284" w:type="dxa"/>
            </w:tcMar>
            <w:vAlign w:val="center"/>
          </w:tcPr>
          <w:p w14:paraId="0264F754" w14:textId="77777777" w:rsidR="00333A93" w:rsidRPr="00853700" w:rsidRDefault="00333A93" w:rsidP="009D2218">
            <w:pPr>
              <w:rPr>
                <w:sz w:val="26"/>
                <w:szCs w:val="26"/>
              </w:rPr>
            </w:pPr>
          </w:p>
        </w:tc>
        <w:tc>
          <w:tcPr>
            <w:tcW w:w="0" w:type="auto"/>
            <w:vAlign w:val="center"/>
          </w:tcPr>
          <w:p w14:paraId="767114A6" w14:textId="77777777" w:rsidR="00333A93" w:rsidRPr="00853700" w:rsidRDefault="00333A93" w:rsidP="009D2218">
            <w:pPr>
              <w:jc w:val="center"/>
              <w:rPr>
                <w:sz w:val="26"/>
                <w:szCs w:val="26"/>
                <w:lang w:eastAsia="en-US"/>
              </w:rPr>
            </w:pPr>
          </w:p>
          <w:p w14:paraId="6B321AEB" w14:textId="77777777" w:rsidR="00333A93" w:rsidRPr="00853700" w:rsidRDefault="00333A93" w:rsidP="00464134">
            <w:pPr>
              <w:jc w:val="center"/>
              <w:rPr>
                <w:sz w:val="26"/>
                <w:szCs w:val="26"/>
                <w:lang w:val="en-US"/>
              </w:rPr>
            </w:pPr>
            <w:r w:rsidRPr="00853700">
              <w:rPr>
                <w:sz w:val="26"/>
                <w:szCs w:val="26"/>
                <w:lang w:eastAsia="en-US"/>
              </w:rPr>
              <w:t>Утвержден</w:t>
            </w:r>
            <w:r w:rsidR="00464134">
              <w:rPr>
                <w:sz w:val="26"/>
                <w:szCs w:val="26"/>
                <w:lang w:eastAsia="en-US"/>
              </w:rPr>
              <w:t>ы</w:t>
            </w:r>
          </w:p>
        </w:tc>
      </w:tr>
      <w:tr w:rsidR="00333A93" w:rsidRPr="00853700" w14:paraId="12645DC2" w14:textId="77777777" w:rsidTr="009D2218">
        <w:trPr>
          <w:trHeight w:val="297"/>
        </w:trPr>
        <w:tc>
          <w:tcPr>
            <w:tcW w:w="0" w:type="auto"/>
            <w:tcMar>
              <w:right w:w="284" w:type="dxa"/>
            </w:tcMar>
          </w:tcPr>
          <w:p w14:paraId="2C62B750" w14:textId="77777777" w:rsidR="00333A93" w:rsidRPr="00853700" w:rsidRDefault="00333A93" w:rsidP="009D2218">
            <w:pPr>
              <w:rPr>
                <w:sz w:val="26"/>
                <w:szCs w:val="26"/>
                <w:lang w:eastAsia="en-US"/>
              </w:rPr>
            </w:pPr>
          </w:p>
        </w:tc>
        <w:tc>
          <w:tcPr>
            <w:tcW w:w="0" w:type="auto"/>
            <w:vAlign w:val="center"/>
          </w:tcPr>
          <w:p w14:paraId="621F4490" w14:textId="77777777" w:rsidR="00333A93" w:rsidRDefault="00333A93" w:rsidP="009D2218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6"/>
                <w:szCs w:val="26"/>
                <w:lang w:eastAsia="en-US"/>
              </w:rPr>
            </w:pPr>
            <w:r w:rsidRPr="00853700">
              <w:rPr>
                <w:sz w:val="26"/>
                <w:szCs w:val="26"/>
                <w:lang w:eastAsia="en-US"/>
              </w:rPr>
              <w:t xml:space="preserve">распоряжением администрации </w:t>
            </w:r>
          </w:p>
          <w:p w14:paraId="6496339C" w14:textId="77777777" w:rsidR="00333A93" w:rsidRPr="00853700" w:rsidRDefault="00333A93" w:rsidP="009D2218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6"/>
                <w:szCs w:val="26"/>
                <w:lang w:eastAsia="en-US"/>
              </w:rPr>
            </w:pPr>
            <w:r w:rsidRPr="00853700">
              <w:rPr>
                <w:sz w:val="26"/>
                <w:szCs w:val="26"/>
                <w:lang w:eastAsia="en-US"/>
              </w:rPr>
              <w:t>города Торжка</w:t>
            </w:r>
          </w:p>
          <w:p w14:paraId="7146C5B4" w14:textId="074C4F74" w:rsidR="00333A93" w:rsidRPr="00853700" w:rsidRDefault="00333A93" w:rsidP="009D2218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6"/>
                <w:szCs w:val="26"/>
                <w:lang w:eastAsia="en-US"/>
              </w:rPr>
            </w:pPr>
            <w:r w:rsidRPr="00853700">
              <w:rPr>
                <w:sz w:val="26"/>
                <w:szCs w:val="26"/>
                <w:lang w:eastAsia="en-US"/>
              </w:rPr>
              <w:t xml:space="preserve">от </w:t>
            </w:r>
            <w:r w:rsidR="00682559">
              <w:rPr>
                <w:sz w:val="26"/>
                <w:szCs w:val="26"/>
                <w:lang w:eastAsia="en-US"/>
              </w:rPr>
              <w:t xml:space="preserve">  </w:t>
            </w:r>
            <w:r w:rsidR="009A2E6B">
              <w:rPr>
                <w:sz w:val="26"/>
                <w:szCs w:val="26"/>
                <w:lang w:eastAsia="en-US"/>
              </w:rPr>
              <w:t>09</w:t>
            </w:r>
            <w:r w:rsidRPr="00853700">
              <w:rPr>
                <w:sz w:val="26"/>
                <w:szCs w:val="26"/>
                <w:lang w:eastAsia="en-US"/>
              </w:rPr>
              <w:t>.0</w:t>
            </w:r>
            <w:r w:rsidR="00682559">
              <w:rPr>
                <w:sz w:val="26"/>
                <w:szCs w:val="26"/>
                <w:lang w:eastAsia="en-US"/>
              </w:rPr>
              <w:t>8</w:t>
            </w:r>
            <w:r w:rsidRPr="00853700">
              <w:rPr>
                <w:sz w:val="26"/>
                <w:szCs w:val="26"/>
                <w:lang w:eastAsia="en-US"/>
              </w:rPr>
              <w:t>.2023 №</w:t>
            </w:r>
            <w:r w:rsidR="009A2E6B">
              <w:rPr>
                <w:sz w:val="26"/>
                <w:szCs w:val="26"/>
                <w:lang w:eastAsia="en-US"/>
              </w:rPr>
              <w:t xml:space="preserve"> 411</w:t>
            </w:r>
            <w:r w:rsidRPr="00853700">
              <w:rPr>
                <w:sz w:val="26"/>
                <w:szCs w:val="26"/>
                <w:lang w:eastAsia="en-US"/>
              </w:rPr>
              <w:t>-р</w:t>
            </w:r>
          </w:p>
          <w:p w14:paraId="431B8905" w14:textId="77777777" w:rsidR="00333A93" w:rsidRPr="00853700" w:rsidRDefault="00333A93" w:rsidP="009D2218">
            <w:pPr>
              <w:jc w:val="center"/>
              <w:rPr>
                <w:sz w:val="26"/>
                <w:szCs w:val="26"/>
              </w:rPr>
            </w:pPr>
          </w:p>
        </w:tc>
      </w:tr>
    </w:tbl>
    <w:p w14:paraId="2F6DA642" w14:textId="77777777" w:rsidR="00333A93" w:rsidRPr="00853700" w:rsidRDefault="00333A93" w:rsidP="00333A93">
      <w:pPr>
        <w:rPr>
          <w:sz w:val="26"/>
          <w:szCs w:val="26"/>
        </w:rPr>
      </w:pPr>
    </w:p>
    <w:p w14:paraId="1C8FF018" w14:textId="77777777" w:rsidR="00333A93" w:rsidRPr="00853700" w:rsidRDefault="00333A93" w:rsidP="00333A93">
      <w:pPr>
        <w:pStyle w:val="3"/>
        <w:spacing w:before="0" w:beforeAutospacing="0" w:after="0" w:afterAutospacing="0"/>
        <w:jc w:val="center"/>
        <w:rPr>
          <w:sz w:val="26"/>
          <w:szCs w:val="26"/>
        </w:rPr>
      </w:pPr>
    </w:p>
    <w:p w14:paraId="58FA9272" w14:textId="77777777" w:rsidR="00333A93" w:rsidRPr="00853700" w:rsidRDefault="00333A93" w:rsidP="00333A93">
      <w:pPr>
        <w:pStyle w:val="3"/>
        <w:spacing w:before="0" w:beforeAutospacing="0" w:after="0" w:afterAutospacing="0"/>
        <w:jc w:val="center"/>
        <w:rPr>
          <w:sz w:val="26"/>
          <w:szCs w:val="26"/>
        </w:rPr>
      </w:pPr>
    </w:p>
    <w:p w14:paraId="1FD1156E" w14:textId="77777777" w:rsidR="00333A93" w:rsidRPr="00853700" w:rsidRDefault="00333A93" w:rsidP="00333A93">
      <w:pPr>
        <w:pStyle w:val="3"/>
        <w:spacing w:before="0" w:beforeAutospacing="0" w:after="0" w:afterAutospacing="0"/>
        <w:jc w:val="center"/>
        <w:rPr>
          <w:sz w:val="26"/>
          <w:szCs w:val="26"/>
        </w:rPr>
      </w:pPr>
    </w:p>
    <w:p w14:paraId="332FD3A9" w14:textId="77777777" w:rsidR="00333A93" w:rsidRPr="00853700" w:rsidRDefault="00333A93" w:rsidP="00333A93">
      <w:pPr>
        <w:pStyle w:val="3"/>
        <w:spacing w:before="0" w:beforeAutospacing="0" w:after="0" w:afterAutospacing="0"/>
        <w:jc w:val="center"/>
        <w:rPr>
          <w:sz w:val="26"/>
          <w:szCs w:val="26"/>
        </w:rPr>
      </w:pPr>
      <w:r>
        <w:rPr>
          <w:sz w:val="26"/>
          <w:szCs w:val="26"/>
        </w:rPr>
        <w:t>Изменения в</w:t>
      </w:r>
    </w:p>
    <w:p w14:paraId="4CD7C4CC" w14:textId="3B4D58C5" w:rsidR="00333A93" w:rsidRPr="00853700" w:rsidRDefault="00333A93" w:rsidP="00333A93">
      <w:pPr>
        <w:pStyle w:val="3"/>
        <w:spacing w:before="0" w:beforeAutospacing="0" w:after="0" w:afterAutospacing="0"/>
        <w:jc w:val="center"/>
        <w:rPr>
          <w:sz w:val="26"/>
          <w:szCs w:val="26"/>
        </w:rPr>
      </w:pPr>
      <w:r>
        <w:rPr>
          <w:sz w:val="26"/>
          <w:szCs w:val="26"/>
        </w:rPr>
        <w:t>ДОКУМЕНТАЦИЮ</w:t>
      </w:r>
      <w:r w:rsidRPr="00853700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№ </w:t>
      </w:r>
      <w:r w:rsidR="00682559">
        <w:rPr>
          <w:sz w:val="26"/>
          <w:szCs w:val="26"/>
        </w:rPr>
        <w:t>4</w:t>
      </w:r>
      <w:r>
        <w:rPr>
          <w:sz w:val="26"/>
          <w:szCs w:val="26"/>
        </w:rPr>
        <w:t>-к от 28.07.2023</w:t>
      </w:r>
    </w:p>
    <w:p w14:paraId="0CA5AE1D" w14:textId="44286BCD" w:rsidR="00333A93" w:rsidRPr="00853700" w:rsidRDefault="00333A93" w:rsidP="00333A93">
      <w:pPr>
        <w:jc w:val="center"/>
        <w:outlineLvl w:val="2"/>
        <w:rPr>
          <w:b/>
          <w:bCs/>
          <w:sz w:val="26"/>
          <w:szCs w:val="26"/>
        </w:rPr>
      </w:pPr>
      <w:r w:rsidRPr="00853700">
        <w:rPr>
          <w:b/>
          <w:bCs/>
          <w:sz w:val="26"/>
          <w:szCs w:val="26"/>
        </w:rPr>
        <w:t>открытого конкурса</w:t>
      </w:r>
      <w:r w:rsidR="00464134">
        <w:rPr>
          <w:b/>
          <w:bCs/>
          <w:sz w:val="26"/>
          <w:szCs w:val="26"/>
        </w:rPr>
        <w:t xml:space="preserve"> </w:t>
      </w:r>
      <w:r>
        <w:rPr>
          <w:b/>
          <w:bCs/>
          <w:sz w:val="26"/>
          <w:szCs w:val="26"/>
        </w:rPr>
        <w:t>на п</w:t>
      </w:r>
      <w:r w:rsidRPr="00B77BD1">
        <w:rPr>
          <w:b/>
          <w:bCs/>
          <w:sz w:val="26"/>
          <w:szCs w:val="26"/>
        </w:rPr>
        <w:t>раво заключени</w:t>
      </w:r>
      <w:r>
        <w:rPr>
          <w:b/>
          <w:bCs/>
          <w:sz w:val="26"/>
          <w:szCs w:val="26"/>
        </w:rPr>
        <w:t>я</w:t>
      </w:r>
      <w:r w:rsidRPr="00B77BD1">
        <w:rPr>
          <w:b/>
          <w:bCs/>
          <w:sz w:val="26"/>
          <w:szCs w:val="26"/>
        </w:rPr>
        <w:t xml:space="preserve"> договора на размещение нестационарн</w:t>
      </w:r>
      <w:r>
        <w:rPr>
          <w:b/>
          <w:bCs/>
          <w:sz w:val="26"/>
          <w:szCs w:val="26"/>
        </w:rPr>
        <w:t>ого</w:t>
      </w:r>
      <w:r w:rsidRPr="00B77BD1">
        <w:rPr>
          <w:b/>
          <w:bCs/>
          <w:sz w:val="26"/>
          <w:szCs w:val="26"/>
        </w:rPr>
        <w:t xml:space="preserve"> торгов</w:t>
      </w:r>
      <w:r>
        <w:rPr>
          <w:b/>
          <w:bCs/>
          <w:sz w:val="26"/>
          <w:szCs w:val="26"/>
        </w:rPr>
        <w:t>ого</w:t>
      </w:r>
      <w:r w:rsidRPr="00B77BD1">
        <w:rPr>
          <w:b/>
          <w:bCs/>
          <w:sz w:val="26"/>
          <w:szCs w:val="26"/>
        </w:rPr>
        <w:t xml:space="preserve"> объект</w:t>
      </w:r>
      <w:r>
        <w:rPr>
          <w:b/>
          <w:bCs/>
          <w:sz w:val="26"/>
          <w:szCs w:val="26"/>
        </w:rPr>
        <w:t>а</w:t>
      </w:r>
      <w:r w:rsidRPr="00B77BD1">
        <w:rPr>
          <w:b/>
          <w:bCs/>
          <w:sz w:val="26"/>
          <w:szCs w:val="26"/>
        </w:rPr>
        <w:t xml:space="preserve"> на территории муниципального образования город Торжок, которы</w:t>
      </w:r>
      <w:r>
        <w:rPr>
          <w:b/>
          <w:bCs/>
          <w:sz w:val="26"/>
          <w:szCs w:val="26"/>
        </w:rPr>
        <w:t>й</w:t>
      </w:r>
      <w:r w:rsidRPr="00B77BD1">
        <w:rPr>
          <w:b/>
          <w:bCs/>
          <w:sz w:val="26"/>
          <w:szCs w:val="26"/>
        </w:rPr>
        <w:t xml:space="preserve"> в соответствии со Схемой размещения нестационарных торговых объектов определен для использования субъектами малого и среднего предпринимательства</w:t>
      </w:r>
      <w:r w:rsidR="00464134">
        <w:rPr>
          <w:b/>
          <w:bCs/>
          <w:sz w:val="26"/>
          <w:szCs w:val="26"/>
        </w:rPr>
        <w:t>,</w:t>
      </w:r>
      <w:r w:rsidRPr="00B77BD1">
        <w:rPr>
          <w:b/>
          <w:bCs/>
          <w:sz w:val="26"/>
          <w:szCs w:val="26"/>
        </w:rPr>
        <w:t xml:space="preserve"> в отношении </w:t>
      </w:r>
      <w:r w:rsidRPr="000765B9">
        <w:rPr>
          <w:b/>
          <w:bCs/>
          <w:sz w:val="26"/>
          <w:szCs w:val="26"/>
        </w:rPr>
        <w:t>павильон</w:t>
      </w:r>
      <w:r>
        <w:rPr>
          <w:b/>
          <w:bCs/>
          <w:sz w:val="26"/>
          <w:szCs w:val="26"/>
        </w:rPr>
        <w:t>ов</w:t>
      </w:r>
      <w:r w:rsidRPr="000765B9">
        <w:rPr>
          <w:b/>
          <w:bCs/>
          <w:sz w:val="26"/>
          <w:szCs w:val="26"/>
        </w:rPr>
        <w:t xml:space="preserve"> </w:t>
      </w:r>
      <w:r w:rsidRPr="00B77BD1">
        <w:rPr>
          <w:b/>
          <w:bCs/>
          <w:sz w:val="26"/>
          <w:szCs w:val="26"/>
        </w:rPr>
        <w:t xml:space="preserve">по продаже продовольственных </w:t>
      </w:r>
      <w:r w:rsidR="00682559">
        <w:rPr>
          <w:b/>
          <w:bCs/>
          <w:sz w:val="26"/>
          <w:szCs w:val="26"/>
        </w:rPr>
        <w:t xml:space="preserve">и непродовольственных </w:t>
      </w:r>
      <w:r w:rsidRPr="00B77BD1">
        <w:rPr>
          <w:b/>
          <w:bCs/>
          <w:sz w:val="26"/>
          <w:szCs w:val="26"/>
        </w:rPr>
        <w:t>товаров</w:t>
      </w:r>
    </w:p>
    <w:p w14:paraId="4B154682" w14:textId="77777777" w:rsidR="00333A93" w:rsidRDefault="00333A93" w:rsidP="00333A93">
      <w:pPr>
        <w:jc w:val="center"/>
        <w:rPr>
          <w:b/>
          <w:sz w:val="26"/>
          <w:szCs w:val="26"/>
        </w:rPr>
      </w:pPr>
    </w:p>
    <w:p w14:paraId="0A3EB701" w14:textId="77777777" w:rsidR="00333A93" w:rsidRPr="00853700" w:rsidRDefault="00333A93" w:rsidP="00333A93">
      <w:pPr>
        <w:jc w:val="center"/>
        <w:outlineLvl w:val="2"/>
        <w:rPr>
          <w:b/>
          <w:bCs/>
          <w:sz w:val="26"/>
          <w:szCs w:val="26"/>
        </w:rPr>
      </w:pPr>
    </w:p>
    <w:p w14:paraId="22FF69AC" w14:textId="77777777" w:rsidR="00333A93" w:rsidRDefault="00333A93" w:rsidP="00333A93">
      <w:pPr>
        <w:pStyle w:val="a3"/>
        <w:numPr>
          <w:ilvl w:val="0"/>
          <w:numId w:val="1"/>
        </w:numPr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333A93">
        <w:rPr>
          <w:rFonts w:ascii="Times New Roman" w:hAnsi="Times New Roman"/>
          <w:sz w:val="26"/>
          <w:szCs w:val="26"/>
        </w:rPr>
        <w:t>В разделе IV. Информационная карта конкурса в строку 3 таблицы изложить в с</w:t>
      </w:r>
      <w:r>
        <w:rPr>
          <w:rFonts w:ascii="Times New Roman" w:hAnsi="Times New Roman"/>
          <w:sz w:val="26"/>
          <w:szCs w:val="26"/>
        </w:rPr>
        <w:t>л</w:t>
      </w:r>
      <w:r w:rsidRPr="00333A93">
        <w:rPr>
          <w:rFonts w:ascii="Times New Roman" w:hAnsi="Times New Roman"/>
          <w:sz w:val="26"/>
          <w:szCs w:val="26"/>
        </w:rPr>
        <w:t>едующей редакции</w:t>
      </w:r>
      <w:r>
        <w:rPr>
          <w:rFonts w:ascii="Times New Roman" w:hAnsi="Times New Roman"/>
          <w:sz w:val="26"/>
          <w:szCs w:val="26"/>
        </w:rPr>
        <w:t>:</w:t>
      </w:r>
    </w:p>
    <w:p w14:paraId="3B85A9D3" w14:textId="58DBDBDE" w:rsidR="00464134" w:rsidRDefault="00464134" w:rsidP="00464134">
      <w:pPr>
        <w:pStyle w:val="a3"/>
        <w:ind w:left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«</w:t>
      </w:r>
    </w:p>
    <w:tbl>
      <w:tblPr>
        <w:tblW w:w="4890" w:type="pct"/>
        <w:tblInd w:w="56" w:type="dxa"/>
        <w:tblBorders>
          <w:top w:val="inset" w:sz="6" w:space="0" w:color="000000"/>
          <w:left w:val="inset" w:sz="6" w:space="0" w:color="000000"/>
          <w:bottom w:val="inset" w:sz="6" w:space="0" w:color="000000"/>
          <w:right w:val="inset" w:sz="6" w:space="0" w:color="000000"/>
        </w:tblBorders>
        <w:shd w:val="clear" w:color="auto" w:fill="FFFFFF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391"/>
        <w:gridCol w:w="1552"/>
        <w:gridCol w:w="7244"/>
        <w:gridCol w:w="74"/>
      </w:tblGrid>
      <w:tr w:rsidR="00682559" w:rsidRPr="00714F00" w14:paraId="435289E2" w14:textId="77777777" w:rsidTr="00483F13">
        <w:trPr>
          <w:gridAfter w:val="1"/>
          <w:wAfter w:w="40" w:type="pct"/>
        </w:trPr>
        <w:tc>
          <w:tcPr>
            <w:tcW w:w="211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single" w:sz="4" w:space="0" w:color="auto"/>
            </w:tcBorders>
            <w:shd w:val="clear" w:color="auto" w:fill="FFFFFF"/>
            <w:vAlign w:val="center"/>
          </w:tcPr>
          <w:p w14:paraId="24E3A8E4" w14:textId="77777777" w:rsidR="00682559" w:rsidRPr="00714F00" w:rsidRDefault="00682559" w:rsidP="00483F13">
            <w:pPr>
              <w:jc w:val="center"/>
            </w:pPr>
            <w:r w:rsidRPr="00714F00">
              <w:t>2</w:t>
            </w:r>
          </w:p>
        </w:tc>
        <w:tc>
          <w:tcPr>
            <w:tcW w:w="838" w:type="pct"/>
            <w:tcBorders>
              <w:top w:val="outset" w:sz="6" w:space="0" w:color="000000"/>
              <w:left w:val="single" w:sz="4" w:space="0" w:color="auto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14:paraId="4CD2EA93" w14:textId="77777777" w:rsidR="00682559" w:rsidRPr="00714F00" w:rsidRDefault="00682559" w:rsidP="00483F13">
            <w:pPr>
              <w:jc w:val="center"/>
            </w:pPr>
            <w:r w:rsidRPr="00714F00">
              <w:rPr>
                <w:b/>
                <w:bCs/>
                <w:lang w:eastAsia="en-US"/>
              </w:rPr>
              <w:t>Предмет лота</w:t>
            </w:r>
          </w:p>
        </w:tc>
        <w:tc>
          <w:tcPr>
            <w:tcW w:w="3911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14:paraId="527DE8A3" w14:textId="77777777" w:rsidR="00682559" w:rsidRPr="00B77BD1" w:rsidRDefault="00682559" w:rsidP="00483F13">
            <w:pPr>
              <w:jc w:val="both"/>
              <w:outlineLvl w:val="2"/>
              <w:rPr>
                <w:b/>
                <w:bCs/>
              </w:rPr>
            </w:pPr>
            <w:r w:rsidRPr="00B77BD1">
              <w:rPr>
                <w:rFonts w:eastAsia="Calibri"/>
                <w:b/>
                <w:bCs/>
              </w:rPr>
              <w:t xml:space="preserve">Право </w:t>
            </w:r>
            <w:r w:rsidRPr="00B77BD1">
              <w:rPr>
                <w:b/>
                <w:bCs/>
                <w:szCs w:val="26"/>
              </w:rPr>
              <w:t>заключени</w:t>
            </w:r>
            <w:r>
              <w:rPr>
                <w:b/>
                <w:bCs/>
                <w:szCs w:val="26"/>
              </w:rPr>
              <w:t>я</w:t>
            </w:r>
            <w:r w:rsidRPr="00B77BD1">
              <w:rPr>
                <w:b/>
                <w:bCs/>
                <w:szCs w:val="26"/>
              </w:rPr>
              <w:t xml:space="preserve"> договора на размещение нестационар</w:t>
            </w:r>
            <w:r>
              <w:rPr>
                <w:b/>
                <w:bCs/>
                <w:szCs w:val="26"/>
              </w:rPr>
              <w:t>ного</w:t>
            </w:r>
            <w:r w:rsidRPr="00B77BD1">
              <w:rPr>
                <w:b/>
                <w:bCs/>
                <w:szCs w:val="26"/>
              </w:rPr>
              <w:t xml:space="preserve"> торгов</w:t>
            </w:r>
            <w:r>
              <w:rPr>
                <w:b/>
                <w:bCs/>
                <w:szCs w:val="26"/>
              </w:rPr>
              <w:t>ого</w:t>
            </w:r>
            <w:r w:rsidRPr="00B77BD1">
              <w:rPr>
                <w:b/>
                <w:bCs/>
                <w:szCs w:val="26"/>
              </w:rPr>
              <w:t xml:space="preserve"> объект</w:t>
            </w:r>
            <w:r>
              <w:rPr>
                <w:b/>
                <w:bCs/>
                <w:szCs w:val="26"/>
              </w:rPr>
              <w:t>а</w:t>
            </w:r>
            <w:r w:rsidRPr="00B77BD1">
              <w:rPr>
                <w:b/>
                <w:bCs/>
                <w:szCs w:val="26"/>
              </w:rPr>
              <w:t>, на территории муниципального образования город Торжок, которы</w:t>
            </w:r>
            <w:r>
              <w:rPr>
                <w:b/>
                <w:bCs/>
                <w:szCs w:val="26"/>
              </w:rPr>
              <w:t>й</w:t>
            </w:r>
            <w:r w:rsidRPr="00B77BD1">
              <w:rPr>
                <w:b/>
                <w:bCs/>
                <w:szCs w:val="26"/>
              </w:rPr>
              <w:t xml:space="preserve"> в соответствии со Схемой размещения нестационарных торговых объектов определен для использования субъектами малого и среднего предпринимательства в отношении </w:t>
            </w:r>
            <w:r>
              <w:rPr>
                <w:b/>
                <w:bCs/>
                <w:szCs w:val="26"/>
              </w:rPr>
              <w:t>павильона</w:t>
            </w:r>
            <w:r w:rsidRPr="00B77BD1">
              <w:rPr>
                <w:b/>
                <w:bCs/>
                <w:szCs w:val="26"/>
              </w:rPr>
              <w:t xml:space="preserve"> по продаже продовольственных и непродовольственных товаров</w:t>
            </w:r>
          </w:p>
        </w:tc>
      </w:tr>
      <w:tr w:rsidR="00682559" w:rsidRPr="00714F00" w14:paraId="21E4A3C2" w14:textId="77777777" w:rsidTr="00483F13">
        <w:tblPrEx>
          <w:shd w:val="clear" w:color="auto" w:fill="auto"/>
        </w:tblPrEx>
        <w:tc>
          <w:tcPr>
            <w:tcW w:w="211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508086AE" w14:textId="77777777" w:rsidR="00682559" w:rsidRPr="00714F00" w:rsidRDefault="00682559" w:rsidP="00483F13">
            <w:pPr>
              <w:jc w:val="center"/>
            </w:pPr>
            <w:r w:rsidRPr="00714F00">
              <w:t>3</w:t>
            </w:r>
          </w:p>
        </w:tc>
        <w:tc>
          <w:tcPr>
            <w:tcW w:w="838" w:type="pct"/>
            <w:tcBorders>
              <w:top w:val="outset" w:sz="6" w:space="0" w:color="000000"/>
              <w:left w:val="single" w:sz="4" w:space="0" w:color="auto"/>
              <w:bottom w:val="outset" w:sz="6" w:space="0" w:color="000000"/>
              <w:right w:val="outset" w:sz="6" w:space="0" w:color="000000"/>
            </w:tcBorders>
            <w:shd w:val="clear" w:color="auto" w:fill="auto"/>
          </w:tcPr>
          <w:p w14:paraId="6DBBAA68" w14:textId="77777777" w:rsidR="00682559" w:rsidRPr="00714F00" w:rsidRDefault="00682559" w:rsidP="00483F13">
            <w:pPr>
              <w:jc w:val="center"/>
              <w:rPr>
                <w:b/>
                <w:bCs/>
                <w:lang w:eastAsia="en-US"/>
              </w:rPr>
            </w:pPr>
            <w:r w:rsidRPr="00714F00">
              <w:rPr>
                <w:b/>
                <w:bCs/>
                <w:lang w:eastAsia="en-US"/>
              </w:rPr>
              <w:t xml:space="preserve">Предмет конкурса с указанием типа объекта, его технических характеристик (в том числе параметры и требования к внешнему виду), площади объекта, места размещения объекта согласно </w:t>
            </w:r>
            <w:r w:rsidRPr="00714F00">
              <w:rPr>
                <w:b/>
                <w:bCs/>
                <w:lang w:eastAsia="en-US"/>
              </w:rPr>
              <w:lastRenderedPageBreak/>
              <w:t>Схеме НТО, специализации объекта, срока действия Договора, начальной (минимальной) цены Договора, размера обеспечения заявки на участие в аукционе (задатка)</w:t>
            </w:r>
          </w:p>
        </w:tc>
        <w:tc>
          <w:tcPr>
            <w:tcW w:w="3950" w:type="pct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</w:tcPr>
          <w:p w14:paraId="538558E2" w14:textId="77777777" w:rsidR="00682559" w:rsidRPr="00714F00" w:rsidRDefault="00682559" w:rsidP="00483F13">
            <w:pPr>
              <w:rPr>
                <w:b/>
              </w:rPr>
            </w:pPr>
            <w:r w:rsidRPr="00714F00">
              <w:rPr>
                <w:b/>
              </w:rPr>
              <w:lastRenderedPageBreak/>
              <w:t>ЛОТ № 2</w:t>
            </w:r>
          </w:p>
          <w:tbl>
            <w:tblPr>
              <w:tblW w:w="7730" w:type="dxa"/>
              <w:tblInd w:w="108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4044"/>
              <w:gridCol w:w="3686"/>
            </w:tblGrid>
            <w:tr w:rsidR="00682559" w:rsidRPr="00714F00" w14:paraId="0F12FFD9" w14:textId="77777777" w:rsidTr="00483F13">
              <w:tc>
                <w:tcPr>
                  <w:tcW w:w="40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3DAFAEBE" w14:textId="77777777" w:rsidR="00682559" w:rsidRPr="00714F00" w:rsidRDefault="00682559" w:rsidP="00483F13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rPr>
                      <w:lang w:eastAsia="en-US"/>
                    </w:rPr>
                  </w:pPr>
                  <w:r w:rsidRPr="00714F00">
                    <w:rPr>
                      <w:lang w:eastAsia="en-US"/>
                    </w:rPr>
                    <w:t>Тип объекта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17CF844B" w14:textId="77777777" w:rsidR="00682559" w:rsidRPr="00714F00" w:rsidRDefault="00682559" w:rsidP="00483F13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rPr>
                      <w:lang w:eastAsia="en-US"/>
                    </w:rPr>
                  </w:pPr>
                  <w:r w:rsidRPr="00714F00">
                    <w:t>павильон</w:t>
                  </w:r>
                </w:p>
              </w:tc>
            </w:tr>
            <w:tr w:rsidR="00682559" w:rsidRPr="00714F00" w14:paraId="3EA0A49E" w14:textId="77777777" w:rsidTr="00483F13">
              <w:tc>
                <w:tcPr>
                  <w:tcW w:w="40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66EDF010" w14:textId="77777777" w:rsidR="00682559" w:rsidRPr="00714F00" w:rsidRDefault="00682559" w:rsidP="00483F13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rPr>
                      <w:lang w:eastAsia="en-US"/>
                    </w:rPr>
                  </w:pPr>
                  <w:r w:rsidRPr="00714F00">
                    <w:rPr>
                      <w:lang w:eastAsia="en-US"/>
                    </w:rPr>
                    <w:t>Площадь объекта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511F738C" w14:textId="77777777" w:rsidR="00682559" w:rsidRPr="00714F00" w:rsidRDefault="00682559" w:rsidP="00483F13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rPr>
                      <w:lang w:eastAsia="en-US"/>
                    </w:rPr>
                  </w:pPr>
                  <w:r>
                    <w:rPr>
                      <w:color w:val="000000"/>
                    </w:rPr>
                    <w:t>24,5</w:t>
                  </w:r>
                  <w:r w:rsidRPr="00714F00">
                    <w:rPr>
                      <w:color w:val="000000"/>
                    </w:rPr>
                    <w:t xml:space="preserve"> кв. м</w:t>
                  </w:r>
                  <w:r w:rsidRPr="00714F00">
                    <w:rPr>
                      <w:lang w:eastAsia="en-US"/>
                    </w:rPr>
                    <w:t>.</w:t>
                  </w:r>
                </w:p>
              </w:tc>
            </w:tr>
            <w:tr w:rsidR="00682559" w:rsidRPr="00714F00" w14:paraId="49F6663A" w14:textId="77777777" w:rsidTr="00483F13">
              <w:tc>
                <w:tcPr>
                  <w:tcW w:w="40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33D8044F" w14:textId="77777777" w:rsidR="00682559" w:rsidRPr="00714F00" w:rsidRDefault="00682559" w:rsidP="00483F13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jc w:val="both"/>
                    <w:rPr>
                      <w:lang w:eastAsia="en-US"/>
                    </w:rPr>
                  </w:pPr>
                  <w:r w:rsidRPr="00714F00">
                    <w:rPr>
                      <w:color w:val="000000"/>
                    </w:rPr>
                    <w:t xml:space="preserve">Место размещения объекта 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012A2C69" w14:textId="77777777" w:rsidR="00682559" w:rsidRPr="00714F00" w:rsidRDefault="00682559" w:rsidP="00483F13">
                  <w:pPr>
                    <w:jc w:val="both"/>
                    <w:rPr>
                      <w:lang w:eastAsia="en-US"/>
                    </w:rPr>
                  </w:pPr>
                  <w:r w:rsidRPr="00714F00">
                    <w:t>г. Торжок, Ленинградское шоссе, напротив дома № 85 (приложение № 5 к конкурсной документации)</w:t>
                  </w:r>
                </w:p>
              </w:tc>
            </w:tr>
            <w:tr w:rsidR="00682559" w:rsidRPr="00714F00" w14:paraId="085FCB53" w14:textId="77777777" w:rsidTr="00483F13">
              <w:tc>
                <w:tcPr>
                  <w:tcW w:w="40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CBC8DC0" w14:textId="77777777" w:rsidR="00682559" w:rsidRPr="00714F00" w:rsidRDefault="00682559" w:rsidP="00483F13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jc w:val="both"/>
                  </w:pPr>
                  <w:r w:rsidRPr="00714F00">
                    <w:rPr>
                      <w:color w:val="000000"/>
                    </w:rPr>
                    <w:t xml:space="preserve">№ места согласно Схеме размещения нестационарных торговых объектов на территории города Торжка, утвержденной постановлением Администрации города Торжка от 27.12.2022 № 562 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896B30D" w14:textId="77777777" w:rsidR="00682559" w:rsidRPr="00714F00" w:rsidRDefault="00682559" w:rsidP="00483F13">
                  <w:pPr>
                    <w:jc w:val="both"/>
                    <w:rPr>
                      <w:lang w:eastAsia="en-US"/>
                    </w:rPr>
                  </w:pPr>
                  <w:r w:rsidRPr="00714F00">
                    <w:t>№ 24 раздела 1 «</w:t>
                  </w:r>
                  <w:r w:rsidRPr="00714F00">
                    <w:rPr>
                      <w:bCs/>
                    </w:rPr>
                    <w:t>Схема размещения киосков и павильонов</w:t>
                  </w:r>
                  <w:r w:rsidRPr="00714F00">
                    <w:t>»</w:t>
                  </w:r>
                </w:p>
              </w:tc>
            </w:tr>
            <w:tr w:rsidR="00682559" w:rsidRPr="00714F00" w14:paraId="123A671D" w14:textId="77777777" w:rsidTr="00483F13">
              <w:tc>
                <w:tcPr>
                  <w:tcW w:w="40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5E07DB35" w14:textId="77777777" w:rsidR="00682559" w:rsidRPr="00714F00" w:rsidRDefault="00682559" w:rsidP="00483F13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rPr>
                      <w:lang w:eastAsia="en-US"/>
                    </w:rPr>
                  </w:pPr>
                  <w:r w:rsidRPr="00714F00">
                    <w:rPr>
                      <w:lang w:eastAsia="en-US"/>
                    </w:rPr>
                    <w:t xml:space="preserve">Специализация объекта 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E7178F6" w14:textId="77777777" w:rsidR="00682559" w:rsidRPr="00714F00" w:rsidRDefault="00682559" w:rsidP="00483F13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rPr>
                      <w:lang w:eastAsia="en-US"/>
                    </w:rPr>
                  </w:pPr>
                  <w:r w:rsidRPr="00714F00">
                    <w:rPr>
                      <w:bCs/>
                    </w:rPr>
                    <w:t>продовольственные товары</w:t>
                  </w:r>
                </w:p>
              </w:tc>
            </w:tr>
            <w:tr w:rsidR="00682559" w:rsidRPr="00714F00" w14:paraId="39F24B15" w14:textId="77777777" w:rsidTr="00483F13">
              <w:tc>
                <w:tcPr>
                  <w:tcW w:w="40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5926CD2" w14:textId="77777777" w:rsidR="00682559" w:rsidRPr="00714F00" w:rsidRDefault="00682559" w:rsidP="00483F13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rPr>
                      <w:lang w:eastAsia="en-US"/>
                    </w:rPr>
                  </w:pPr>
                  <w:r w:rsidRPr="00714F00">
                    <w:rPr>
                      <w:rFonts w:eastAsia="Calibri"/>
                      <w:noProof/>
                    </w:rPr>
                    <w:t>Технические характеристики объекта (в том числе параметры и требования к внешнему виду объекта)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D65915A" w14:textId="77777777" w:rsidR="00682559" w:rsidRPr="00714F00" w:rsidRDefault="00682559" w:rsidP="00483F13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jc w:val="both"/>
                    <w:rPr>
                      <w:lang w:eastAsia="en-US"/>
                    </w:rPr>
                  </w:pPr>
                  <w:r w:rsidRPr="00714F00">
                    <w:t>в соответствии с приложением 1 к конкурсной документации</w:t>
                  </w:r>
                </w:p>
                <w:p w14:paraId="7C85F419" w14:textId="77777777" w:rsidR="00682559" w:rsidRPr="00714F00" w:rsidRDefault="00682559" w:rsidP="00483F13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jc w:val="both"/>
                    <w:rPr>
                      <w:lang w:eastAsia="en-US"/>
                    </w:rPr>
                  </w:pPr>
                </w:p>
              </w:tc>
            </w:tr>
            <w:tr w:rsidR="00682559" w:rsidRPr="00714F00" w14:paraId="6D5C0288" w14:textId="77777777" w:rsidTr="00483F13">
              <w:tc>
                <w:tcPr>
                  <w:tcW w:w="40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F3742F7" w14:textId="77777777" w:rsidR="00682559" w:rsidRPr="00714F00" w:rsidRDefault="00682559" w:rsidP="00483F13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ind w:right="-146"/>
                    <w:rPr>
                      <w:lang w:eastAsia="en-US"/>
                    </w:rPr>
                  </w:pPr>
                  <w:r w:rsidRPr="00714F00">
                    <w:rPr>
                      <w:lang w:eastAsia="en-US"/>
                    </w:rPr>
                    <w:t xml:space="preserve">Требования к </w:t>
                  </w:r>
                  <w:r w:rsidRPr="00714F00">
                    <w:rPr>
                      <w:rFonts w:eastAsia="Calibri"/>
                    </w:rPr>
                    <w:t xml:space="preserve">торговому </w:t>
                  </w:r>
                  <w:r w:rsidRPr="00714F00">
                    <w:rPr>
                      <w:rFonts w:eastAsia="Calibri"/>
                    </w:rPr>
                    <w:lastRenderedPageBreak/>
                    <w:t>оборудованию и организации торгового процесса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610CB82" w14:textId="77777777" w:rsidR="00682559" w:rsidRPr="00714F00" w:rsidRDefault="00682559" w:rsidP="00483F13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ind w:right="-146"/>
                  </w:pPr>
                  <w:r w:rsidRPr="00714F00">
                    <w:rPr>
                      <w:rFonts w:eastAsia="Calibri"/>
                    </w:rPr>
                    <w:lastRenderedPageBreak/>
                    <w:t xml:space="preserve">Соответствие требованиям </w:t>
                  </w:r>
                  <w:r w:rsidRPr="00714F00">
                    <w:rPr>
                      <w:rFonts w:eastAsia="Calibri"/>
                    </w:rPr>
                    <w:lastRenderedPageBreak/>
                    <w:t xml:space="preserve">санитарных правил </w:t>
                  </w:r>
                  <w:r w:rsidRPr="00714F00">
                    <w:t xml:space="preserve">«Санитарно-эпидемиологические требования к условиям деятельности торговых объектов и рынков, реализующих пищевую продукцию» СП 2.3.6.3668-20, </w:t>
                  </w:r>
                  <w:r w:rsidRPr="00714F00">
                    <w:rPr>
                      <w:rFonts w:eastAsia="Calibri"/>
                    </w:rPr>
                    <w:t xml:space="preserve">утвержденных </w:t>
                  </w:r>
                  <w:r w:rsidRPr="00714F00">
                    <w:t>постановлением Главного государственного санитарного врача РФ от 20.11.2020 № 36</w:t>
                  </w:r>
                </w:p>
              </w:tc>
            </w:tr>
            <w:tr w:rsidR="00682559" w:rsidRPr="00714F00" w14:paraId="3AE8988F" w14:textId="77777777" w:rsidTr="00483F13">
              <w:tc>
                <w:tcPr>
                  <w:tcW w:w="40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7DDA001B" w14:textId="77777777" w:rsidR="00682559" w:rsidRPr="00156721" w:rsidRDefault="00682559" w:rsidP="00483F13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ind w:right="-146"/>
                    <w:rPr>
                      <w:lang w:eastAsia="en-US"/>
                    </w:rPr>
                  </w:pPr>
                  <w:r w:rsidRPr="00156721">
                    <w:rPr>
                      <w:lang w:eastAsia="en-US"/>
                    </w:rPr>
                    <w:lastRenderedPageBreak/>
                    <w:t>Срок действия договора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2F4310CF" w14:textId="77777777" w:rsidR="00682559" w:rsidRPr="00156721" w:rsidRDefault="00682559" w:rsidP="00483F13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ind w:right="-146"/>
                    <w:rPr>
                      <w:lang w:eastAsia="en-US"/>
                    </w:rPr>
                  </w:pPr>
                  <w:r w:rsidRPr="00156721">
                    <w:t>с момента заключения договора по 31.12.2025</w:t>
                  </w:r>
                </w:p>
              </w:tc>
            </w:tr>
            <w:tr w:rsidR="00682559" w:rsidRPr="00714F00" w14:paraId="254879F8" w14:textId="77777777" w:rsidTr="00483F13">
              <w:tc>
                <w:tcPr>
                  <w:tcW w:w="40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08318B1B" w14:textId="77777777" w:rsidR="00682559" w:rsidRPr="00156721" w:rsidRDefault="00682559" w:rsidP="00483F13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ind w:right="32"/>
                    <w:rPr>
                      <w:lang w:eastAsia="en-US"/>
                    </w:rPr>
                  </w:pPr>
                  <w:r w:rsidRPr="00156721">
                    <w:rPr>
                      <w:lang w:eastAsia="en-US"/>
                    </w:rPr>
                    <w:t xml:space="preserve">Начальная (минимальная) цена Договора 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FB24686" w14:textId="77777777" w:rsidR="00682559" w:rsidRPr="00156721" w:rsidRDefault="00682559" w:rsidP="00483F13">
                  <w:r w:rsidRPr="00156721">
                    <w:t>9271  руб.</w:t>
                  </w:r>
                </w:p>
              </w:tc>
            </w:tr>
            <w:tr w:rsidR="00682559" w:rsidRPr="00714F00" w14:paraId="26A511E3" w14:textId="77777777" w:rsidTr="00483F13">
              <w:tc>
                <w:tcPr>
                  <w:tcW w:w="40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687BD929" w14:textId="77777777" w:rsidR="00682559" w:rsidRPr="00156721" w:rsidRDefault="00682559" w:rsidP="00483F13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ind w:right="-146"/>
                    <w:rPr>
                      <w:lang w:eastAsia="en-US"/>
                    </w:rPr>
                  </w:pPr>
                  <w:r w:rsidRPr="00156721">
                    <w:rPr>
                      <w:lang w:eastAsia="en-US"/>
                    </w:rPr>
                    <w:t>Размер обеспечения заявки (задаток)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246F154" w14:textId="77777777" w:rsidR="00682559" w:rsidRPr="00156721" w:rsidRDefault="00682559" w:rsidP="00483F13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ind w:right="-146"/>
                    <w:rPr>
                      <w:lang w:eastAsia="en-US"/>
                    </w:rPr>
                  </w:pPr>
                  <w:r w:rsidRPr="00156721">
                    <w:rPr>
                      <w:bCs/>
                      <w:lang w:eastAsia="en-US"/>
                    </w:rPr>
                    <w:t>4636 руб</w:t>
                  </w:r>
                  <w:r w:rsidRPr="00156721">
                    <w:rPr>
                      <w:lang w:eastAsia="en-US"/>
                    </w:rPr>
                    <w:t>.</w:t>
                  </w:r>
                </w:p>
              </w:tc>
            </w:tr>
            <w:tr w:rsidR="00682559" w:rsidRPr="00714F00" w14:paraId="094A87D4" w14:textId="77777777" w:rsidTr="00483F13">
              <w:tc>
                <w:tcPr>
                  <w:tcW w:w="404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</w:tcPr>
                <w:p w14:paraId="25ABFA5F" w14:textId="77777777" w:rsidR="00682559" w:rsidRPr="00205C31" w:rsidRDefault="00682559" w:rsidP="00483F13">
                  <w:pPr>
                    <w:rPr>
                      <w:lang w:eastAsia="en-US"/>
                    </w:rPr>
                  </w:pP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</w:tcPr>
                <w:p w14:paraId="51B0DE3C" w14:textId="77777777" w:rsidR="00682559" w:rsidRPr="00205C31" w:rsidRDefault="00682559" w:rsidP="00483F13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ind w:right="-146"/>
                    <w:rPr>
                      <w:bCs/>
                      <w:color w:val="FF0000"/>
                      <w:lang w:eastAsia="en-US"/>
                    </w:rPr>
                  </w:pPr>
                </w:p>
              </w:tc>
            </w:tr>
            <w:tr w:rsidR="00682559" w:rsidRPr="00714F00" w14:paraId="0203DFF6" w14:textId="77777777" w:rsidTr="00483F13">
              <w:tc>
                <w:tcPr>
                  <w:tcW w:w="404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</w:tcPr>
                <w:p w14:paraId="0B49964D" w14:textId="77777777" w:rsidR="00682559" w:rsidRPr="00205C31" w:rsidRDefault="00682559" w:rsidP="00483F13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ind w:right="-146"/>
                  </w:pPr>
                </w:p>
                <w:p w14:paraId="2117C9FD" w14:textId="77777777" w:rsidR="00682559" w:rsidRPr="00205C31" w:rsidRDefault="00682559" w:rsidP="00483F13">
                  <w:r w:rsidRPr="00205C31">
                    <w:rPr>
                      <w:b/>
                    </w:rPr>
                    <w:t>ЛОТ № 4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</w:tcPr>
                <w:p w14:paraId="28ACA35D" w14:textId="77777777" w:rsidR="00682559" w:rsidRPr="00205C31" w:rsidRDefault="00682559" w:rsidP="00483F13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jc w:val="both"/>
                    <w:rPr>
                      <w:b/>
                      <w:color w:val="FF0000"/>
                    </w:rPr>
                  </w:pPr>
                </w:p>
              </w:tc>
            </w:tr>
            <w:tr w:rsidR="00682559" w:rsidRPr="00714F00" w14:paraId="66A5BD52" w14:textId="77777777" w:rsidTr="00483F13">
              <w:tc>
                <w:tcPr>
                  <w:tcW w:w="40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9B3842E" w14:textId="77777777" w:rsidR="00682559" w:rsidRPr="00205C31" w:rsidRDefault="00682559" w:rsidP="00483F13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ind w:right="-146"/>
                  </w:pPr>
                  <w:r w:rsidRPr="00205C31">
                    <w:t>Тип объекта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6E2D22D" w14:textId="77777777" w:rsidR="00682559" w:rsidRPr="00205C31" w:rsidRDefault="00682559" w:rsidP="00483F13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jc w:val="both"/>
                    <w:rPr>
                      <w:b/>
                      <w:color w:val="FF0000"/>
                    </w:rPr>
                  </w:pPr>
                  <w:r w:rsidRPr="00205C31">
                    <w:t>павильон</w:t>
                  </w:r>
                </w:p>
              </w:tc>
            </w:tr>
            <w:tr w:rsidR="00682559" w:rsidRPr="00714F00" w14:paraId="470602DA" w14:textId="77777777" w:rsidTr="00483F13">
              <w:tc>
                <w:tcPr>
                  <w:tcW w:w="40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F5CDCBC" w14:textId="77777777" w:rsidR="00682559" w:rsidRPr="00156721" w:rsidRDefault="00682559" w:rsidP="00483F13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ind w:right="-146"/>
                  </w:pPr>
                  <w:r w:rsidRPr="00156721">
                    <w:t>Площадь объекта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88D125B" w14:textId="77777777" w:rsidR="00682559" w:rsidRPr="00156721" w:rsidRDefault="00682559" w:rsidP="00483F13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jc w:val="both"/>
                    <w:rPr>
                      <w:b/>
                    </w:rPr>
                  </w:pPr>
                  <w:r w:rsidRPr="00156721">
                    <w:t>24,5 кв. м</w:t>
                  </w:r>
                </w:p>
              </w:tc>
            </w:tr>
            <w:tr w:rsidR="00682559" w:rsidRPr="00714F00" w14:paraId="34282325" w14:textId="77777777" w:rsidTr="00483F13">
              <w:tc>
                <w:tcPr>
                  <w:tcW w:w="40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CA83E36" w14:textId="77777777" w:rsidR="00682559" w:rsidRPr="00156721" w:rsidRDefault="00682559" w:rsidP="00483F13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ind w:right="-146"/>
                  </w:pPr>
                  <w:r w:rsidRPr="00156721">
                    <w:t xml:space="preserve">Место размещения объекта 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6D676F5D" w14:textId="77777777" w:rsidR="00682559" w:rsidRPr="00156721" w:rsidRDefault="00682559" w:rsidP="00483F13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jc w:val="both"/>
                  </w:pPr>
                  <w:r w:rsidRPr="00156721">
                    <w:rPr>
                      <w:bCs/>
                    </w:rPr>
                    <w:t xml:space="preserve">г. Торжок, Ленинградское шоссе, напротив дома № 85 </w:t>
                  </w:r>
                  <w:r w:rsidRPr="00156721">
                    <w:t>(приложение № 5 к конкурсной документации)</w:t>
                  </w:r>
                </w:p>
              </w:tc>
            </w:tr>
            <w:tr w:rsidR="00682559" w:rsidRPr="00714F00" w14:paraId="44AEE026" w14:textId="77777777" w:rsidTr="00483F13">
              <w:tc>
                <w:tcPr>
                  <w:tcW w:w="40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2D90CB3" w14:textId="77777777" w:rsidR="00682559" w:rsidRPr="00205C31" w:rsidRDefault="00682559" w:rsidP="00483F13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ind w:right="-146"/>
                  </w:pPr>
                  <w:r w:rsidRPr="00205C31">
                    <w:t xml:space="preserve">№ места согласно Схеме размещения нестационарных торговых объектов на территории города Торжка, утвержденной постановлением Администрации города Торжка от 27.12.2022 № 562 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BC8E2BA" w14:textId="77777777" w:rsidR="00682559" w:rsidRPr="00205C31" w:rsidRDefault="00682559" w:rsidP="00483F13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jc w:val="both"/>
                    <w:rPr>
                      <w:bCs/>
                    </w:rPr>
                  </w:pPr>
                  <w:r w:rsidRPr="00205C31">
                    <w:t>№ 25 раздела 1 «</w:t>
                  </w:r>
                  <w:r w:rsidRPr="00205C31">
                    <w:rPr>
                      <w:bCs/>
                    </w:rPr>
                    <w:t>Схема размещения киосков и павильонов</w:t>
                  </w:r>
                  <w:r w:rsidRPr="00205C31">
                    <w:t>»</w:t>
                  </w:r>
                </w:p>
              </w:tc>
            </w:tr>
            <w:tr w:rsidR="00682559" w:rsidRPr="00714F00" w14:paraId="5D6AA38E" w14:textId="77777777" w:rsidTr="00483F13">
              <w:tc>
                <w:tcPr>
                  <w:tcW w:w="40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3D9F5D7" w14:textId="77777777" w:rsidR="00682559" w:rsidRPr="00205C31" w:rsidRDefault="00682559" w:rsidP="00483F13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ind w:right="-146"/>
                  </w:pPr>
                  <w:r w:rsidRPr="00205C31">
                    <w:t xml:space="preserve">Специализация объекта 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BB8D906" w14:textId="77777777" w:rsidR="00682559" w:rsidRPr="00205C31" w:rsidRDefault="00682559" w:rsidP="00483F13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jc w:val="both"/>
                  </w:pPr>
                  <w:r w:rsidRPr="00205C31">
                    <w:rPr>
                      <w:bCs/>
                    </w:rPr>
                    <w:t>цветы</w:t>
                  </w:r>
                </w:p>
              </w:tc>
            </w:tr>
            <w:tr w:rsidR="00682559" w:rsidRPr="00714F00" w14:paraId="6750305D" w14:textId="77777777" w:rsidTr="00483F13">
              <w:tc>
                <w:tcPr>
                  <w:tcW w:w="40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F115966" w14:textId="77777777" w:rsidR="00682559" w:rsidRPr="00156721" w:rsidRDefault="00682559" w:rsidP="00483F13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ind w:right="-146"/>
                  </w:pPr>
                  <w:r w:rsidRPr="00156721">
                    <w:rPr>
                      <w:rFonts w:eastAsia="Calibri"/>
                      <w:noProof/>
                    </w:rPr>
                    <w:t>Технические характеристики объекта (в том числе параметры и требования к внешнему виду объекта)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79F7D97" w14:textId="77777777" w:rsidR="00682559" w:rsidRPr="00156721" w:rsidRDefault="00682559" w:rsidP="00483F13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jc w:val="both"/>
                    <w:rPr>
                      <w:lang w:eastAsia="en-US"/>
                    </w:rPr>
                  </w:pPr>
                  <w:r w:rsidRPr="00156721">
                    <w:t>в соответствии с приложением 1 к конкурсной документации</w:t>
                  </w:r>
                </w:p>
                <w:p w14:paraId="7CA1D408" w14:textId="77777777" w:rsidR="00682559" w:rsidRPr="00156721" w:rsidRDefault="00682559" w:rsidP="00483F13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jc w:val="both"/>
                    <w:rPr>
                      <w:bCs/>
                    </w:rPr>
                  </w:pPr>
                </w:p>
              </w:tc>
            </w:tr>
            <w:tr w:rsidR="00682559" w:rsidRPr="00714F00" w14:paraId="075266CB" w14:textId="77777777" w:rsidTr="00483F13">
              <w:tc>
                <w:tcPr>
                  <w:tcW w:w="40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A5C4A90" w14:textId="77777777" w:rsidR="00682559" w:rsidRPr="00156721" w:rsidRDefault="00682559" w:rsidP="00483F13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ind w:right="-146"/>
                    <w:rPr>
                      <w:rFonts w:eastAsia="Calibri"/>
                      <w:noProof/>
                    </w:rPr>
                  </w:pPr>
                  <w:r w:rsidRPr="00156721">
                    <w:t>Срок действия договора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1A52393" w14:textId="77777777" w:rsidR="00682559" w:rsidRPr="00156721" w:rsidRDefault="00682559" w:rsidP="00483F13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jc w:val="both"/>
                  </w:pPr>
                  <w:r w:rsidRPr="00156721">
                    <w:t>с момента заключения договора по 31.12.2025</w:t>
                  </w:r>
                </w:p>
              </w:tc>
            </w:tr>
            <w:tr w:rsidR="00682559" w:rsidRPr="00714F00" w14:paraId="6415DF0F" w14:textId="77777777" w:rsidTr="00483F13">
              <w:tc>
                <w:tcPr>
                  <w:tcW w:w="40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F3E298C" w14:textId="77777777" w:rsidR="00682559" w:rsidRPr="00156721" w:rsidRDefault="00682559" w:rsidP="00483F13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ind w:right="-146"/>
                  </w:pPr>
                  <w:r w:rsidRPr="00156721">
                    <w:t>Начальная (минимальная) цена Договора в год, руб.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ECCDBB8" w14:textId="77777777" w:rsidR="00682559" w:rsidRPr="00682559" w:rsidRDefault="00682559" w:rsidP="00483F13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jc w:val="both"/>
                    <w:rPr>
                      <w:bCs/>
                    </w:rPr>
                  </w:pPr>
                  <w:r w:rsidRPr="00682559">
                    <w:rPr>
                      <w:rFonts w:eastAsia="Calibri"/>
                      <w:bCs/>
                    </w:rPr>
                    <w:t>8343  руб.</w:t>
                  </w:r>
                </w:p>
              </w:tc>
            </w:tr>
            <w:tr w:rsidR="00682559" w:rsidRPr="00714F00" w14:paraId="30993090" w14:textId="77777777" w:rsidTr="00483F13">
              <w:tc>
                <w:tcPr>
                  <w:tcW w:w="40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61B2BA6" w14:textId="77777777" w:rsidR="00682559" w:rsidRPr="00156721" w:rsidRDefault="00682559" w:rsidP="00483F13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ind w:right="-146"/>
                  </w:pPr>
                  <w:r w:rsidRPr="00156721">
                    <w:t>Размер обеспечения заявки (задаток), руб.,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B665A0B" w14:textId="77777777" w:rsidR="00682559" w:rsidRPr="00682559" w:rsidRDefault="00682559" w:rsidP="00483F13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jc w:val="both"/>
                    <w:rPr>
                      <w:rFonts w:eastAsia="Calibri"/>
                      <w:bCs/>
                    </w:rPr>
                  </w:pPr>
                  <w:r w:rsidRPr="00682559">
                    <w:rPr>
                      <w:bCs/>
                    </w:rPr>
                    <w:t>4172 руб.</w:t>
                  </w:r>
                </w:p>
              </w:tc>
            </w:tr>
          </w:tbl>
          <w:p w14:paraId="7FE8D29C" w14:textId="77777777" w:rsidR="00682559" w:rsidRPr="00714F00" w:rsidRDefault="00682559" w:rsidP="00483F13">
            <w:pPr>
              <w:autoSpaceDE w:val="0"/>
              <w:autoSpaceDN w:val="0"/>
              <w:adjustRightInd w:val="0"/>
              <w:jc w:val="both"/>
              <w:rPr>
                <w:i/>
              </w:rPr>
            </w:pPr>
          </w:p>
        </w:tc>
      </w:tr>
    </w:tbl>
    <w:p w14:paraId="0E4EEFB1" w14:textId="49B1FC16" w:rsidR="00333A93" w:rsidRDefault="00464134" w:rsidP="00464134">
      <w:pPr>
        <w:ind w:left="8496"/>
        <w:jc w:val="both"/>
      </w:pPr>
      <w:r>
        <w:lastRenderedPageBreak/>
        <w:t>».</w:t>
      </w:r>
    </w:p>
    <w:p w14:paraId="4271CEB6" w14:textId="4F5512E9" w:rsidR="00682559" w:rsidRPr="00682559" w:rsidRDefault="00682559" w:rsidP="00682559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682559">
        <w:rPr>
          <w:sz w:val="26"/>
          <w:szCs w:val="26"/>
        </w:rPr>
        <w:t>2. Из Приложения 5 Схемы размещения нестационарных торговых объектов по продаже продовольственных и непродовольственных товаров исключить разделы «ЛОТ №1 павильон по адресу: г. Торжок, площадь Ананьина, примерно в 40 м по направлению на юго-запад от дома 3 (Городской парк)» и «ЛОТ № 3 павильон по адресу: г. Торжок, Ананьина, напротив  дома 3 (Городской парк)  (павильон продовольственные товары)».</w:t>
      </w:r>
    </w:p>
    <w:p w14:paraId="20274AA1" w14:textId="77777777" w:rsidR="00333A93" w:rsidRPr="00682559" w:rsidRDefault="00333A93" w:rsidP="00682559">
      <w:pPr>
        <w:pStyle w:val="a3"/>
        <w:ind w:left="709"/>
        <w:jc w:val="both"/>
        <w:rPr>
          <w:rFonts w:ascii="Times New Roman" w:hAnsi="Times New Roman"/>
          <w:sz w:val="26"/>
          <w:szCs w:val="26"/>
        </w:rPr>
      </w:pPr>
    </w:p>
    <w:sectPr w:rsidR="00333A93" w:rsidRPr="00682559" w:rsidSect="00A8170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280B85"/>
    <w:multiLevelType w:val="hybridMultilevel"/>
    <w:tmpl w:val="0F0819D4"/>
    <w:lvl w:ilvl="0" w:tplc="2C0C19B8">
      <w:start w:val="1"/>
      <w:numFmt w:val="decimal"/>
      <w:lvlText w:val="%1."/>
      <w:lvlJc w:val="left"/>
      <w:pPr>
        <w:ind w:left="927" w:hanging="360"/>
      </w:pPr>
      <w:rPr>
        <w:rFonts w:hint="default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33A93"/>
    <w:rsid w:val="0009144A"/>
    <w:rsid w:val="00333A93"/>
    <w:rsid w:val="00464134"/>
    <w:rsid w:val="004E4823"/>
    <w:rsid w:val="00682559"/>
    <w:rsid w:val="009A2E6B"/>
    <w:rsid w:val="00A1364A"/>
    <w:rsid w:val="00A81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E3A4F1"/>
  <w15:docId w15:val="{2175970A-C4D4-4370-9111-C3B302AA33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33A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link w:val="30"/>
    <w:uiPriority w:val="99"/>
    <w:qFormat/>
    <w:rsid w:val="00333A93"/>
    <w:pPr>
      <w:spacing w:before="100" w:beforeAutospacing="1" w:after="100" w:afterAutospacing="1"/>
      <w:outlineLvl w:val="2"/>
    </w:pPr>
    <w:rPr>
      <w:b/>
      <w:sz w:val="27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9"/>
    <w:rsid w:val="00333A93"/>
    <w:rPr>
      <w:rFonts w:ascii="Times New Roman" w:eastAsia="Times New Roman" w:hAnsi="Times New Roman" w:cs="Times New Roman"/>
      <w:b/>
      <w:sz w:val="27"/>
      <w:szCs w:val="20"/>
      <w:lang w:eastAsia="ru-RU"/>
    </w:rPr>
  </w:style>
  <w:style w:type="paragraph" w:styleId="a3">
    <w:name w:val="List Paragraph"/>
    <w:basedOn w:val="a"/>
    <w:uiPriority w:val="34"/>
    <w:qFormat/>
    <w:rsid w:val="00333A93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ConsPlusNormal">
    <w:name w:val="ConsPlusNormal"/>
    <w:link w:val="ConsPlusNormal0"/>
    <w:rsid w:val="00333A9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rsid w:val="00333A93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545</Words>
  <Characters>3110</Characters>
  <Application>Microsoft Office Word</Application>
  <DocSecurity>0</DocSecurity>
  <Lines>25</Lines>
  <Paragraphs>7</Paragraphs>
  <ScaleCrop>false</ScaleCrop>
  <Company/>
  <LinksUpToDate>false</LinksUpToDate>
  <CharactersWithSpaces>3648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Пискарёва Светлана Анатольевна</dc:creator>
  <cp:lastModifiedBy>Бителева Виктория Викторовна</cp:lastModifiedBy>
  <cp:revision>5</cp:revision>
  <cp:lastPrinted>2023-08-09T06:14:00Z</cp:lastPrinted>
  <dcterms:created xsi:type="dcterms:W3CDTF">2023-07-27T13:02:00Z</dcterms:created>
  <dcterms:modified xsi:type="dcterms:W3CDTF">2023-08-09T13:38:00Z</dcterms:modified>
</cp:coreProperties>
</file>